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52" w:rsidRDefault="00CC6317">
      <w:pPr>
        <w:pStyle w:val="a3"/>
        <w:ind w:left="749"/>
        <w:rPr>
          <w:sz w:val="20"/>
        </w:rPr>
      </w:pPr>
      <w:r>
        <w:rPr>
          <w:noProof/>
          <w:sz w:val="32"/>
          <w:lang w:eastAsia="ru-RU"/>
        </w:rPr>
        <w:drawing>
          <wp:inline distT="0" distB="0" distL="0" distR="0" wp14:anchorId="7D4D0E16" wp14:editId="10225DA1">
            <wp:extent cx="6445250" cy="1860921"/>
            <wp:effectExtent l="0" t="0" r="0" b="6350"/>
            <wp:docPr id="9" name="Рисунок 9" descr="E:\локальные акты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печа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186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52" w:rsidRDefault="00E56E52">
      <w:pPr>
        <w:pStyle w:val="a3"/>
        <w:ind w:left="0"/>
        <w:rPr>
          <w:sz w:val="22"/>
        </w:rPr>
      </w:pPr>
    </w:p>
    <w:p w:rsidR="00E56E52" w:rsidRDefault="00E56E52">
      <w:pPr>
        <w:pStyle w:val="a3"/>
        <w:spacing w:before="76"/>
        <w:ind w:left="0"/>
        <w:rPr>
          <w:sz w:val="22"/>
        </w:rPr>
      </w:pPr>
    </w:p>
    <w:p w:rsidR="00E56E52" w:rsidRDefault="00CC6317">
      <w:pPr>
        <w:ind w:left="4" w:right="1"/>
        <w:jc w:val="center"/>
        <w:rPr>
          <w:b/>
        </w:rPr>
      </w:pPr>
      <w:r>
        <w:rPr>
          <w:b/>
          <w:spacing w:val="-2"/>
        </w:rPr>
        <w:t>ПОЛОЖЕНИЕ</w:t>
      </w:r>
    </w:p>
    <w:p w:rsidR="00E56E52" w:rsidRDefault="00CC6317">
      <w:pPr>
        <w:spacing w:before="1" w:line="252" w:lineRule="exact"/>
        <w:ind w:left="5" w:right="1"/>
        <w:jc w:val="center"/>
        <w:rPr>
          <w:b/>
        </w:rPr>
      </w:pPr>
      <w:r>
        <w:rPr>
          <w:b/>
        </w:rPr>
        <w:t>ОБ</w:t>
      </w:r>
      <w:r>
        <w:rPr>
          <w:b/>
          <w:spacing w:val="-7"/>
        </w:rPr>
        <w:t xml:space="preserve"> </w:t>
      </w:r>
      <w:r>
        <w:rPr>
          <w:b/>
        </w:rPr>
        <w:t>ОБЩЕМ</w:t>
      </w:r>
      <w:r>
        <w:rPr>
          <w:b/>
          <w:spacing w:val="-5"/>
        </w:rPr>
        <w:t xml:space="preserve"> </w:t>
      </w:r>
      <w:r>
        <w:rPr>
          <w:b/>
        </w:rPr>
        <w:t>СОБРАНИИ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(КОНФЕРЕНЦИИ)</w:t>
      </w:r>
    </w:p>
    <w:p w:rsidR="00CC6317" w:rsidRPr="00A403DD" w:rsidRDefault="00CC6317" w:rsidP="00CC6317">
      <w:pPr>
        <w:jc w:val="center"/>
        <w:rPr>
          <w:b/>
          <w:sz w:val="28"/>
          <w:szCs w:val="28"/>
        </w:rPr>
      </w:pPr>
      <w:r w:rsidRPr="00A403DD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CC6317" w:rsidRPr="00A403DD" w:rsidRDefault="00CC6317" w:rsidP="00CC6317">
      <w:pPr>
        <w:jc w:val="center"/>
        <w:rPr>
          <w:b/>
          <w:sz w:val="28"/>
          <w:szCs w:val="28"/>
        </w:rPr>
      </w:pPr>
      <w:r w:rsidRPr="00A403DD">
        <w:rPr>
          <w:b/>
          <w:sz w:val="28"/>
          <w:szCs w:val="28"/>
        </w:rPr>
        <w:t>"</w:t>
      </w:r>
      <w:proofErr w:type="spellStart"/>
      <w:r w:rsidRPr="00A403DD">
        <w:rPr>
          <w:b/>
          <w:sz w:val="28"/>
          <w:szCs w:val="28"/>
        </w:rPr>
        <w:t>Аксаринская</w:t>
      </w:r>
      <w:proofErr w:type="spellEnd"/>
      <w:r w:rsidRPr="00A403DD">
        <w:rPr>
          <w:b/>
          <w:sz w:val="28"/>
          <w:szCs w:val="28"/>
        </w:rPr>
        <w:t xml:space="preserve"> основная общеобразовательная школа"</w:t>
      </w:r>
    </w:p>
    <w:p w:rsidR="00CC6317" w:rsidRPr="00A403DD" w:rsidRDefault="00CC6317" w:rsidP="00CC6317">
      <w:pPr>
        <w:jc w:val="center"/>
        <w:rPr>
          <w:b/>
          <w:sz w:val="28"/>
          <w:szCs w:val="28"/>
        </w:rPr>
      </w:pPr>
      <w:r w:rsidRPr="00A403DD">
        <w:rPr>
          <w:b/>
          <w:sz w:val="28"/>
          <w:szCs w:val="28"/>
        </w:rPr>
        <w:t xml:space="preserve"> </w:t>
      </w:r>
      <w:proofErr w:type="spellStart"/>
      <w:r w:rsidRPr="00A403DD">
        <w:rPr>
          <w:b/>
          <w:sz w:val="28"/>
          <w:szCs w:val="28"/>
        </w:rPr>
        <w:t>Заинского</w:t>
      </w:r>
      <w:proofErr w:type="spellEnd"/>
      <w:r w:rsidRPr="00A403DD">
        <w:rPr>
          <w:b/>
          <w:sz w:val="28"/>
          <w:szCs w:val="28"/>
        </w:rPr>
        <w:t xml:space="preserve"> </w:t>
      </w:r>
      <w:r w:rsidRPr="00A403DD">
        <w:rPr>
          <w:b/>
          <w:color w:val="424242"/>
          <w:spacing w:val="-2"/>
          <w:sz w:val="28"/>
          <w:szCs w:val="28"/>
        </w:rPr>
        <w:t>муниципального</w:t>
      </w:r>
      <w:r w:rsidRPr="00A403DD">
        <w:rPr>
          <w:b/>
          <w:sz w:val="28"/>
          <w:szCs w:val="28"/>
        </w:rPr>
        <w:t xml:space="preserve"> района Республики Татарстан</w:t>
      </w:r>
    </w:p>
    <w:p w:rsidR="00E56E52" w:rsidRDefault="00E56E52">
      <w:pPr>
        <w:pStyle w:val="a3"/>
        <w:spacing w:before="45"/>
        <w:ind w:left="0"/>
        <w:rPr>
          <w:b/>
          <w:sz w:val="22"/>
        </w:rPr>
      </w:pPr>
    </w:p>
    <w:p w:rsidR="00E56E52" w:rsidRDefault="00CC6317">
      <w:pPr>
        <w:pStyle w:val="1"/>
        <w:numPr>
          <w:ilvl w:val="0"/>
          <w:numId w:val="5"/>
        </w:numPr>
        <w:tabs>
          <w:tab w:val="left" w:pos="592"/>
        </w:tabs>
        <w:ind w:left="592" w:hanging="480"/>
        <w:jc w:val="both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E56E52" w:rsidRDefault="00CC6317">
      <w:pPr>
        <w:pStyle w:val="a4"/>
        <w:numPr>
          <w:ilvl w:val="1"/>
          <w:numId w:val="5"/>
        </w:numPr>
        <w:tabs>
          <w:tab w:val="left" w:pos="558"/>
        </w:tabs>
        <w:spacing w:before="32"/>
        <w:ind w:hanging="44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2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z w:val="24"/>
        </w:rPr>
        <w:t>273-ФЗ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23.12.</w:t>
      </w:r>
      <w:r>
        <w:rPr>
          <w:spacing w:val="25"/>
          <w:sz w:val="24"/>
        </w:rPr>
        <w:t xml:space="preserve"> </w:t>
      </w:r>
      <w:r>
        <w:rPr>
          <w:sz w:val="24"/>
        </w:rPr>
        <w:t>2012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г.,</w:t>
      </w:r>
    </w:p>
    <w:p w:rsidR="00E56E52" w:rsidRDefault="00CC6317">
      <w:pPr>
        <w:pStyle w:val="a3"/>
        <w:ind w:right="106"/>
        <w:jc w:val="both"/>
      </w:pPr>
      <w:proofErr w:type="gramStart"/>
      <w:r>
        <w:t>«Об образовании в Российской Федерации» (статья 26),</w:t>
      </w:r>
      <w:r>
        <w:rPr>
          <w:spacing w:val="40"/>
        </w:rPr>
        <w:t xml:space="preserve"> </w:t>
      </w:r>
      <w:r>
        <w:t>Уставом муниципального бюджетного общеобразовательного учреждения «</w:t>
      </w:r>
      <w:proofErr w:type="spellStart"/>
      <w:r>
        <w:t>Аксаринская</w:t>
      </w:r>
      <w:proofErr w:type="spellEnd"/>
      <w:r>
        <w:t xml:space="preserve"> основная общеобразовательная школа</w:t>
      </w:r>
      <w:r>
        <w:t xml:space="preserve">»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 (далее – Школа), (утвержденного Постановлением Исполнительного комитета </w:t>
      </w:r>
      <w:proofErr w:type="spellStart"/>
      <w:r>
        <w:t>Заинского</w:t>
      </w:r>
      <w:proofErr w:type="spellEnd"/>
      <w:r>
        <w:t xml:space="preserve"> муници</w:t>
      </w:r>
      <w:r>
        <w:t>пального района от 17 октября 2018 года №1645 (пункт 4.6.).</w:t>
      </w:r>
      <w:proofErr w:type="gramEnd"/>
    </w:p>
    <w:p w:rsidR="00E56E52" w:rsidRDefault="00CC6317">
      <w:pPr>
        <w:pStyle w:val="a4"/>
        <w:numPr>
          <w:ilvl w:val="1"/>
          <w:numId w:val="5"/>
        </w:numPr>
        <w:tabs>
          <w:tab w:val="left" w:pos="532"/>
        </w:tabs>
        <w:spacing w:before="31"/>
        <w:ind w:left="112" w:right="107" w:firstLine="0"/>
        <w:jc w:val="both"/>
        <w:rPr>
          <w:sz w:val="24"/>
        </w:rPr>
      </w:pPr>
      <w:r>
        <w:rPr>
          <w:sz w:val="24"/>
        </w:rPr>
        <w:t>Общее собрание (конференция)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школы является постоянно действующим коллегиальным органом управления Школы, объединяющим всех работников учреждения, включая </w:t>
      </w:r>
      <w:r>
        <w:rPr>
          <w:spacing w:val="-2"/>
          <w:sz w:val="24"/>
        </w:rPr>
        <w:t>совместителей.</w:t>
      </w:r>
    </w:p>
    <w:p w:rsidR="00E56E52" w:rsidRDefault="00CC6317">
      <w:pPr>
        <w:pStyle w:val="a4"/>
        <w:numPr>
          <w:ilvl w:val="1"/>
          <w:numId w:val="5"/>
        </w:numPr>
        <w:tabs>
          <w:tab w:val="left" w:pos="532"/>
        </w:tabs>
        <w:spacing w:before="29"/>
        <w:ind w:left="112" w:right="111" w:firstLine="0"/>
        <w:jc w:val="both"/>
        <w:rPr>
          <w:sz w:val="24"/>
        </w:rPr>
      </w:pPr>
      <w:r>
        <w:rPr>
          <w:sz w:val="24"/>
        </w:rPr>
        <w:t>Общее собрание (конференция)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создается в целях выполнения принципа самоуправления школой, расширения коллегиальных и демократических форм управления.</w:t>
      </w:r>
    </w:p>
    <w:p w:rsidR="00E56E52" w:rsidRDefault="00CC6317">
      <w:pPr>
        <w:pStyle w:val="a4"/>
        <w:numPr>
          <w:ilvl w:val="1"/>
          <w:numId w:val="5"/>
        </w:numPr>
        <w:tabs>
          <w:tab w:val="left" w:pos="592"/>
        </w:tabs>
        <w:spacing w:before="32"/>
        <w:ind w:left="112" w:right="107" w:firstLine="0"/>
        <w:jc w:val="both"/>
        <w:rPr>
          <w:sz w:val="24"/>
        </w:rPr>
      </w:pPr>
      <w:r>
        <w:rPr>
          <w:sz w:val="24"/>
        </w:rPr>
        <w:t>Основной задачей Общего собрания (конференции)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 коллегиальное решение важных вопросов жизнед</w:t>
      </w:r>
      <w:r>
        <w:rPr>
          <w:sz w:val="24"/>
        </w:rPr>
        <w:t>еятельности школы в целом.</w:t>
      </w:r>
    </w:p>
    <w:p w:rsidR="00E56E52" w:rsidRDefault="00CC6317">
      <w:pPr>
        <w:pStyle w:val="a4"/>
        <w:numPr>
          <w:ilvl w:val="1"/>
          <w:numId w:val="5"/>
        </w:numPr>
        <w:tabs>
          <w:tab w:val="left" w:pos="534"/>
        </w:tabs>
        <w:spacing w:before="28"/>
        <w:ind w:left="112" w:right="110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(конференция)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3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управления, а также с различными организациями и социальными институтами вне Школы, являющимися социальными партнё</w:t>
      </w:r>
      <w:bookmarkStart w:id="0" w:name="_GoBack"/>
      <w:bookmarkEnd w:id="0"/>
      <w:r>
        <w:rPr>
          <w:sz w:val="24"/>
        </w:rPr>
        <w:t>рами в реализации образователь</w:t>
      </w:r>
      <w:r>
        <w:rPr>
          <w:sz w:val="24"/>
        </w:rPr>
        <w:t>ных целей и задач Школы.</w:t>
      </w:r>
    </w:p>
    <w:p w:rsidR="00E56E52" w:rsidRDefault="00CC6317">
      <w:pPr>
        <w:pStyle w:val="a4"/>
        <w:numPr>
          <w:ilvl w:val="1"/>
          <w:numId w:val="5"/>
        </w:numPr>
        <w:tabs>
          <w:tab w:val="left" w:pos="604"/>
        </w:tabs>
        <w:spacing w:before="32"/>
        <w:ind w:left="112" w:right="109" w:firstLine="0"/>
        <w:jc w:val="both"/>
        <w:rPr>
          <w:sz w:val="24"/>
        </w:rPr>
      </w:pPr>
      <w:r>
        <w:rPr>
          <w:sz w:val="24"/>
        </w:rPr>
        <w:t>Решения общего собрания (конференции), принятые в 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его полномочий и в соответствии с законодательством, обязательны для исполнения всеми органами самоуправления и участниками образовательного процесса</w:t>
      </w:r>
      <w:r>
        <w:rPr>
          <w:color w:val="FF0000"/>
          <w:sz w:val="24"/>
        </w:rPr>
        <w:t>.</w:t>
      </w:r>
    </w:p>
    <w:p w:rsidR="00E56E52" w:rsidRDefault="00CC6317">
      <w:pPr>
        <w:pStyle w:val="a4"/>
        <w:numPr>
          <w:ilvl w:val="1"/>
          <w:numId w:val="5"/>
        </w:numPr>
        <w:tabs>
          <w:tab w:val="left" w:pos="532"/>
        </w:tabs>
        <w:spacing w:before="29"/>
        <w:ind w:left="112" w:right="117" w:firstLine="0"/>
        <w:jc w:val="both"/>
        <w:rPr>
          <w:sz w:val="24"/>
        </w:rPr>
      </w:pPr>
      <w:r>
        <w:rPr>
          <w:sz w:val="24"/>
        </w:rPr>
        <w:t>Изменения и дополнени</w:t>
      </w:r>
      <w:r>
        <w:rPr>
          <w:sz w:val="24"/>
        </w:rPr>
        <w:t>я в настоящее положение вносятся общим собранием (конференцией)</w:t>
      </w:r>
      <w:r>
        <w:rPr>
          <w:spacing w:val="40"/>
          <w:sz w:val="24"/>
        </w:rPr>
        <w:t xml:space="preserve"> </w:t>
      </w:r>
      <w:r>
        <w:rPr>
          <w:sz w:val="24"/>
        </w:rPr>
        <w:t>и принимаются на его заседании, утверждаются приказом директора школы.</w:t>
      </w:r>
    </w:p>
    <w:p w:rsidR="00E56E52" w:rsidRDefault="00CC6317">
      <w:pPr>
        <w:pStyle w:val="a4"/>
        <w:numPr>
          <w:ilvl w:val="1"/>
          <w:numId w:val="5"/>
        </w:numPr>
        <w:tabs>
          <w:tab w:val="left" w:pos="532"/>
        </w:tabs>
        <w:spacing w:before="29"/>
        <w:ind w:left="532" w:hanging="42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нового.</w:t>
      </w:r>
    </w:p>
    <w:p w:rsidR="00E56E52" w:rsidRDefault="00E56E52">
      <w:pPr>
        <w:pStyle w:val="a3"/>
        <w:spacing w:before="64"/>
        <w:ind w:left="0"/>
      </w:pPr>
    </w:p>
    <w:p w:rsidR="00E56E52" w:rsidRDefault="00CC6317">
      <w:pPr>
        <w:pStyle w:val="1"/>
        <w:numPr>
          <w:ilvl w:val="0"/>
          <w:numId w:val="5"/>
        </w:numPr>
        <w:tabs>
          <w:tab w:val="left" w:pos="592"/>
        </w:tabs>
        <w:spacing w:before="1"/>
        <w:ind w:left="592" w:hanging="480"/>
        <w:jc w:val="both"/>
      </w:pPr>
      <w:r>
        <w:rPr>
          <w:spacing w:val="-2"/>
        </w:rPr>
        <w:t>КОМПЕТЕНЦИИ</w:t>
      </w:r>
    </w:p>
    <w:p w:rsidR="00E56E52" w:rsidRDefault="00CC6317">
      <w:pPr>
        <w:spacing w:before="26"/>
        <w:ind w:left="112"/>
        <w:jc w:val="both"/>
        <w:rPr>
          <w:sz w:val="24"/>
        </w:rPr>
      </w:pPr>
      <w:r>
        <w:rPr>
          <w:b/>
          <w:sz w:val="24"/>
        </w:rPr>
        <w:t>Общее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(конференция)</w:t>
      </w:r>
      <w:r>
        <w:rPr>
          <w:b/>
          <w:spacing w:val="54"/>
          <w:sz w:val="24"/>
        </w:rPr>
        <w:t xml:space="preserve"> </w:t>
      </w:r>
      <w:r>
        <w:rPr>
          <w:b/>
          <w:spacing w:val="-2"/>
          <w:sz w:val="24"/>
        </w:rPr>
        <w:t>коллектива</w:t>
      </w:r>
      <w:r>
        <w:rPr>
          <w:spacing w:val="-2"/>
          <w:sz w:val="24"/>
        </w:rPr>
        <w:t>: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ind w:right="112"/>
        <w:jc w:val="both"/>
        <w:rPr>
          <w:sz w:val="24"/>
        </w:rPr>
      </w:pPr>
      <w:r>
        <w:rPr>
          <w:sz w:val="24"/>
        </w:rPr>
        <w:t>Принимает решение о заключении коллективного договора между администрацией и работниками Школы. Заслушивает отчет директора Учреждения о выполнении коллективного договора;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spacing w:before="1"/>
        <w:ind w:right="106"/>
        <w:jc w:val="both"/>
        <w:rPr>
          <w:sz w:val="24"/>
        </w:rPr>
      </w:pPr>
      <w:r>
        <w:rPr>
          <w:sz w:val="24"/>
        </w:rPr>
        <w:t>Избирает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комиссию по трудовым спорам Школы. </w:t>
      </w:r>
      <w:r>
        <w:rPr>
          <w:sz w:val="24"/>
        </w:rPr>
        <w:t>Создает временные или постоянные комиссии, решающие конфликтные вопросы о труде и трудовых взаимоотношениях в коллективе.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ind w:right="114"/>
        <w:jc w:val="both"/>
        <w:rPr>
          <w:sz w:val="24"/>
        </w:rPr>
      </w:pPr>
      <w:r>
        <w:rPr>
          <w:sz w:val="24"/>
        </w:rPr>
        <w:t>Вносит предложения о рассмотрении на собрании отдельных вопросов общественной жизни коллектива.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ind w:right="112"/>
        <w:jc w:val="both"/>
        <w:rPr>
          <w:sz w:val="24"/>
        </w:rPr>
      </w:pPr>
      <w:r>
        <w:rPr>
          <w:sz w:val="24"/>
        </w:rPr>
        <w:t>Разработка и принятие правил внутренне</w:t>
      </w:r>
      <w:r>
        <w:rPr>
          <w:sz w:val="24"/>
        </w:rPr>
        <w:t>го трудового распорядка, иных локальных нормативных актов, относящихся ко всем работникам Школы;</w:t>
      </w:r>
    </w:p>
    <w:p w:rsidR="00E56E52" w:rsidRDefault="00E56E52">
      <w:pPr>
        <w:jc w:val="both"/>
        <w:rPr>
          <w:sz w:val="24"/>
        </w:rPr>
        <w:sectPr w:rsidR="00E56E52">
          <w:type w:val="continuous"/>
          <w:pgSz w:w="11910" w:h="16840"/>
          <w:pgMar w:top="560" w:right="740" w:bottom="280" w:left="1020" w:header="720" w:footer="720" w:gutter="0"/>
          <w:cols w:space="720"/>
        </w:sectPr>
      </w:pP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spacing w:before="60"/>
        <w:ind w:right="112"/>
        <w:rPr>
          <w:sz w:val="24"/>
        </w:rPr>
      </w:pPr>
      <w:r>
        <w:rPr>
          <w:sz w:val="24"/>
        </w:rPr>
        <w:lastRenderedPageBreak/>
        <w:t>Согласует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локальные нормативно-правовые акты, регулирующие трудовые отношения и иных, непосредственно связанных с ними отношений.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ind w:right="113"/>
        <w:rPr>
          <w:sz w:val="24"/>
        </w:rPr>
      </w:pPr>
      <w:r>
        <w:rPr>
          <w:sz w:val="24"/>
        </w:rPr>
        <w:t>Подготавливае</w:t>
      </w:r>
      <w:r>
        <w:rPr>
          <w:sz w:val="24"/>
        </w:rPr>
        <w:t xml:space="preserve">т и заслушивает отчеты комиссий, в частности, о работе по коллективному </w:t>
      </w:r>
      <w:r>
        <w:rPr>
          <w:spacing w:val="-2"/>
          <w:sz w:val="24"/>
        </w:rPr>
        <w:t>договору;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rPr>
          <w:sz w:val="24"/>
        </w:rPr>
      </w:pPr>
      <w:r>
        <w:rPr>
          <w:sz w:val="24"/>
        </w:rPr>
        <w:t>Рассматривает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ind w:right="111"/>
        <w:jc w:val="both"/>
        <w:rPr>
          <w:sz w:val="24"/>
        </w:rPr>
      </w:pPr>
      <w:r>
        <w:rPr>
          <w:sz w:val="24"/>
        </w:rPr>
        <w:t>Взаимодействует с другими органами управления школы по вопросам организации основной деятельности;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ind w:right="112"/>
        <w:jc w:val="both"/>
        <w:rPr>
          <w:sz w:val="24"/>
        </w:rPr>
      </w:pPr>
      <w:r>
        <w:rPr>
          <w:sz w:val="24"/>
        </w:rPr>
        <w:t>Знакомится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муниципальными органами деятельности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 заслушивает администрацию школы о выполнении мероприятий по устранению недостатков в работе;</w:t>
      </w:r>
    </w:p>
    <w:p w:rsidR="00E56E52" w:rsidRDefault="00CC6317">
      <w:pPr>
        <w:pStyle w:val="a4"/>
        <w:numPr>
          <w:ilvl w:val="0"/>
          <w:numId w:val="4"/>
        </w:numPr>
        <w:tabs>
          <w:tab w:val="left" w:pos="713"/>
        </w:tabs>
        <w:ind w:right="115"/>
        <w:jc w:val="both"/>
        <w:rPr>
          <w:sz w:val="24"/>
        </w:rPr>
      </w:pPr>
      <w:r>
        <w:rPr>
          <w:sz w:val="24"/>
        </w:rPr>
        <w:t>Выходит с предложениями и заявлениями на Учредителя,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органы муниципальной и государственной власти, в общественные организации;</w:t>
      </w:r>
    </w:p>
    <w:p w:rsidR="00E56E52" w:rsidRDefault="00E56E52">
      <w:pPr>
        <w:pStyle w:val="a3"/>
        <w:spacing w:before="5"/>
        <w:ind w:left="0"/>
      </w:pPr>
    </w:p>
    <w:p w:rsidR="00E56E52" w:rsidRDefault="00CC6317">
      <w:pPr>
        <w:pStyle w:val="1"/>
        <w:spacing w:line="274" w:lineRule="exact"/>
      </w:pPr>
      <w:r>
        <w:t>III.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ПОРЯДОК </w:t>
      </w:r>
      <w:r>
        <w:rPr>
          <w:spacing w:val="-2"/>
        </w:rPr>
        <w:t>РАБОТЫ</w:t>
      </w:r>
    </w:p>
    <w:p w:rsidR="00E56E52" w:rsidRDefault="00CC6317">
      <w:pPr>
        <w:pStyle w:val="a4"/>
        <w:numPr>
          <w:ilvl w:val="1"/>
          <w:numId w:val="3"/>
        </w:numPr>
        <w:tabs>
          <w:tab w:val="left" w:pos="532"/>
        </w:tabs>
        <w:spacing w:line="274" w:lineRule="exact"/>
        <w:ind w:left="532" w:hanging="42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(конференция)</w:t>
      </w:r>
      <w:r>
        <w:rPr>
          <w:spacing w:val="-2"/>
          <w:sz w:val="24"/>
        </w:rPr>
        <w:t xml:space="preserve"> </w:t>
      </w:r>
      <w:r>
        <w:rPr>
          <w:sz w:val="24"/>
        </w:rPr>
        <w:t>созывается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надобности.</w:t>
      </w:r>
    </w:p>
    <w:p w:rsidR="00E56E52" w:rsidRDefault="00CC6317">
      <w:pPr>
        <w:pStyle w:val="a4"/>
        <w:numPr>
          <w:ilvl w:val="1"/>
          <w:numId w:val="3"/>
        </w:numPr>
        <w:tabs>
          <w:tab w:val="left" w:pos="536"/>
        </w:tabs>
        <w:ind w:left="112" w:right="106" w:firstLine="0"/>
        <w:jc w:val="both"/>
        <w:rPr>
          <w:sz w:val="24"/>
        </w:rPr>
      </w:pPr>
      <w:r>
        <w:rPr>
          <w:sz w:val="24"/>
        </w:rPr>
        <w:t>Внеочередной созыв Общего 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(конференции) может произойти по требованию 1/3 членов О</w:t>
      </w:r>
      <w:r>
        <w:rPr>
          <w:sz w:val="24"/>
        </w:rPr>
        <w:t>бщего собрания (конференции) поданному в письменном виде.</w:t>
      </w:r>
    </w:p>
    <w:p w:rsidR="00E56E52" w:rsidRDefault="00CC6317">
      <w:pPr>
        <w:pStyle w:val="a4"/>
        <w:numPr>
          <w:ilvl w:val="1"/>
          <w:numId w:val="3"/>
        </w:numPr>
        <w:tabs>
          <w:tab w:val="left" w:pos="541"/>
        </w:tabs>
        <w:ind w:left="112" w:right="113" w:firstLine="0"/>
        <w:jc w:val="both"/>
        <w:rPr>
          <w:sz w:val="24"/>
        </w:rPr>
      </w:pPr>
      <w:r>
        <w:rPr>
          <w:sz w:val="24"/>
        </w:rPr>
        <w:t>Общее собрание (конференция) правомочно принимать решения, если на нем присутствует не менее двух третей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состава участников.</w:t>
      </w:r>
    </w:p>
    <w:p w:rsidR="00E56E52" w:rsidRDefault="00CC6317">
      <w:pPr>
        <w:pStyle w:val="a4"/>
        <w:numPr>
          <w:ilvl w:val="1"/>
          <w:numId w:val="3"/>
        </w:numPr>
        <w:tabs>
          <w:tab w:val="left" w:pos="553"/>
        </w:tabs>
        <w:spacing w:before="1"/>
        <w:ind w:left="112" w:right="109" w:firstLine="0"/>
        <w:jc w:val="both"/>
        <w:rPr>
          <w:sz w:val="24"/>
        </w:rPr>
      </w:pPr>
      <w:r>
        <w:rPr>
          <w:sz w:val="24"/>
        </w:rPr>
        <w:t>Общее собрание (конференцию) ведет председатель, избираемый из числа учас</w:t>
      </w:r>
      <w:r>
        <w:rPr>
          <w:sz w:val="24"/>
        </w:rPr>
        <w:t>тников. На Общем собрании (конференции)</w:t>
      </w:r>
      <w:r>
        <w:rPr>
          <w:spacing w:val="80"/>
          <w:sz w:val="24"/>
        </w:rPr>
        <w:t xml:space="preserve"> </w:t>
      </w:r>
      <w:r>
        <w:rPr>
          <w:sz w:val="24"/>
        </w:rPr>
        <w:t>избирается также секретарь, который ведет всю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документацию и сдает ее в архив в установленном порядке. Председатель и секретарь Общего собрания (конференции)</w:t>
      </w:r>
      <w:r>
        <w:rPr>
          <w:spacing w:val="40"/>
          <w:sz w:val="24"/>
        </w:rPr>
        <w:t xml:space="preserve"> </w:t>
      </w:r>
      <w:r>
        <w:rPr>
          <w:sz w:val="24"/>
        </w:rPr>
        <w:t>избираются сроком на один учебный год. Директор школы явля</w:t>
      </w:r>
      <w:r>
        <w:rPr>
          <w:sz w:val="24"/>
        </w:rPr>
        <w:t>ется членом Общего собрания, но не может быть избран его председателем.</w:t>
      </w:r>
    </w:p>
    <w:p w:rsidR="00E56E52" w:rsidRDefault="00CC6317">
      <w:pPr>
        <w:pStyle w:val="a4"/>
        <w:numPr>
          <w:ilvl w:val="1"/>
          <w:numId w:val="3"/>
        </w:numPr>
        <w:tabs>
          <w:tab w:val="left" w:pos="640"/>
        </w:tabs>
        <w:ind w:left="112" w:right="107" w:firstLine="0"/>
        <w:jc w:val="both"/>
        <w:rPr>
          <w:sz w:val="24"/>
        </w:rPr>
      </w:pPr>
      <w:r>
        <w:rPr>
          <w:sz w:val="24"/>
        </w:rPr>
        <w:t>Решения принимаются простым большинством голосов присутствующих.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Решение считается принятым, если за него проголосовало больше половины присутствующих на Общем собрании (конференции). </w:t>
      </w:r>
      <w:r>
        <w:rPr>
          <w:sz w:val="24"/>
        </w:rPr>
        <w:t>При равном количестве голосов решающим является голос председателя Общего собрания. Процедура голосования определяется Общим собранием (конференцией) самостоятельно.</w:t>
      </w:r>
    </w:p>
    <w:p w:rsidR="00E56E52" w:rsidRDefault="00CC6317">
      <w:pPr>
        <w:pStyle w:val="a4"/>
        <w:numPr>
          <w:ilvl w:val="1"/>
          <w:numId w:val="2"/>
        </w:numPr>
        <w:tabs>
          <w:tab w:val="left" w:pos="640"/>
        </w:tabs>
        <w:ind w:right="109" w:firstLine="0"/>
        <w:jc w:val="both"/>
        <w:rPr>
          <w:sz w:val="24"/>
        </w:rPr>
      </w:pPr>
      <w:r>
        <w:rPr>
          <w:sz w:val="24"/>
        </w:rPr>
        <w:t>Решения Общего собрания (конференции) оформляются протоколом и реализуются приказами директора школы.</w:t>
      </w:r>
    </w:p>
    <w:p w:rsidR="00E56E52" w:rsidRDefault="00E56E52">
      <w:pPr>
        <w:pStyle w:val="a3"/>
        <w:spacing w:before="34"/>
        <w:ind w:left="0"/>
      </w:pPr>
    </w:p>
    <w:p w:rsidR="00E56E52" w:rsidRDefault="00CC6317">
      <w:pPr>
        <w:pStyle w:val="1"/>
      </w:pPr>
      <w:r>
        <w:t>VI.</w:t>
      </w:r>
      <w:r>
        <w:rPr>
          <w:spacing w:val="-1"/>
        </w:rPr>
        <w:t xml:space="preserve"> </w:t>
      </w:r>
      <w:r>
        <w:rPr>
          <w:spacing w:val="-2"/>
        </w:rPr>
        <w:t>ОТВЕТСТВЕННОСТЬ</w:t>
      </w:r>
    </w:p>
    <w:p w:rsidR="00E56E52" w:rsidRDefault="00CC6317">
      <w:pPr>
        <w:spacing w:before="31"/>
        <w:ind w:left="112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несет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ответственность:</w:t>
      </w:r>
    </w:p>
    <w:p w:rsidR="00E56E52" w:rsidRDefault="00CC6317">
      <w:pPr>
        <w:pStyle w:val="a4"/>
        <w:numPr>
          <w:ilvl w:val="2"/>
          <w:numId w:val="2"/>
        </w:numPr>
        <w:tabs>
          <w:tab w:val="left" w:pos="689"/>
        </w:tabs>
        <w:spacing w:before="24"/>
        <w:ind w:right="109" w:firstLine="0"/>
        <w:jc w:val="left"/>
        <w:rPr>
          <w:sz w:val="24"/>
        </w:rPr>
      </w:pPr>
      <w:r>
        <w:rPr>
          <w:sz w:val="24"/>
        </w:rPr>
        <w:t>за выполнение, выполнение не в полном объеме или невыполнение закрепленных за ним задач и функций;</w:t>
      </w:r>
    </w:p>
    <w:p w:rsidR="00E56E52" w:rsidRDefault="00CC6317">
      <w:pPr>
        <w:pStyle w:val="a4"/>
        <w:numPr>
          <w:ilvl w:val="2"/>
          <w:numId w:val="2"/>
        </w:numPr>
        <w:tabs>
          <w:tab w:val="left" w:pos="672"/>
        </w:tabs>
        <w:spacing w:before="32"/>
        <w:ind w:left="672" w:hanging="56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актам.</w:t>
      </w:r>
    </w:p>
    <w:p w:rsidR="00E56E52" w:rsidRDefault="00E56E52">
      <w:pPr>
        <w:pStyle w:val="a3"/>
        <w:spacing w:before="64"/>
        <w:ind w:left="0"/>
      </w:pPr>
    </w:p>
    <w:p w:rsidR="00E56E52" w:rsidRDefault="00CC6317">
      <w:pPr>
        <w:pStyle w:val="1"/>
        <w:spacing w:before="1"/>
      </w:pPr>
      <w:r>
        <w:t>V.</w:t>
      </w:r>
      <w:r>
        <w:rPr>
          <w:spacing w:val="-1"/>
        </w:rPr>
        <w:t xml:space="preserve"> </w:t>
      </w:r>
      <w:r>
        <w:rPr>
          <w:spacing w:val="-2"/>
        </w:rPr>
        <w:t>ДЕЛОПРОИЗВОДСТВО</w:t>
      </w:r>
    </w:p>
    <w:p w:rsidR="00E56E52" w:rsidRDefault="00CC6317">
      <w:pPr>
        <w:pStyle w:val="a4"/>
        <w:numPr>
          <w:ilvl w:val="1"/>
          <w:numId w:val="1"/>
        </w:numPr>
        <w:tabs>
          <w:tab w:val="left" w:pos="713"/>
        </w:tabs>
        <w:spacing w:before="24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фиксируются:</w:t>
      </w:r>
    </w:p>
    <w:p w:rsidR="00E56E52" w:rsidRDefault="00CC6317">
      <w:pPr>
        <w:pStyle w:val="a4"/>
        <w:numPr>
          <w:ilvl w:val="2"/>
          <w:numId w:val="1"/>
        </w:numPr>
        <w:tabs>
          <w:tab w:val="left" w:pos="833"/>
        </w:tabs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проведения;</w:t>
      </w:r>
    </w:p>
    <w:p w:rsidR="00E56E52" w:rsidRDefault="00CC6317">
      <w:pPr>
        <w:pStyle w:val="a4"/>
        <w:numPr>
          <w:ilvl w:val="2"/>
          <w:numId w:val="1"/>
        </w:numPr>
        <w:tabs>
          <w:tab w:val="left" w:pos="833"/>
        </w:tabs>
        <w:jc w:val="left"/>
        <w:rPr>
          <w:sz w:val="24"/>
        </w:rPr>
      </w:pPr>
      <w:r>
        <w:rPr>
          <w:sz w:val="24"/>
        </w:rPr>
        <w:t>количественно</w:t>
      </w: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E56E52" w:rsidRDefault="00CC6317">
      <w:pPr>
        <w:pStyle w:val="a4"/>
        <w:numPr>
          <w:ilvl w:val="2"/>
          <w:numId w:val="1"/>
        </w:numPr>
        <w:tabs>
          <w:tab w:val="left" w:pos="833"/>
        </w:tabs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E56E52" w:rsidRDefault="00CC6317">
      <w:pPr>
        <w:pStyle w:val="a4"/>
        <w:numPr>
          <w:ilvl w:val="2"/>
          <w:numId w:val="1"/>
        </w:numPr>
        <w:tabs>
          <w:tab w:val="left" w:pos="833"/>
        </w:tabs>
        <w:jc w:val="left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вопросов;</w:t>
      </w:r>
    </w:p>
    <w:p w:rsidR="00E56E52" w:rsidRDefault="00CC6317">
      <w:pPr>
        <w:pStyle w:val="a4"/>
        <w:numPr>
          <w:ilvl w:val="2"/>
          <w:numId w:val="1"/>
        </w:numPr>
        <w:tabs>
          <w:tab w:val="left" w:pos="833"/>
        </w:tabs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E56E52" w:rsidRDefault="00CC6317">
      <w:pPr>
        <w:pStyle w:val="a4"/>
        <w:numPr>
          <w:ilvl w:val="2"/>
          <w:numId w:val="1"/>
        </w:numPr>
        <w:tabs>
          <w:tab w:val="left" w:pos="833"/>
        </w:tabs>
        <w:jc w:val="left"/>
        <w:rPr>
          <w:sz w:val="24"/>
        </w:rPr>
      </w:pPr>
      <w:r>
        <w:rPr>
          <w:spacing w:val="-2"/>
          <w:sz w:val="24"/>
        </w:rPr>
        <w:t>решение.</w:t>
      </w:r>
    </w:p>
    <w:p w:rsidR="00E56E52" w:rsidRDefault="00E56E52">
      <w:pPr>
        <w:pStyle w:val="a3"/>
        <w:spacing w:before="5"/>
        <w:ind w:left="0"/>
      </w:pPr>
    </w:p>
    <w:p w:rsidR="00E56E52" w:rsidRDefault="00CC6317">
      <w:pPr>
        <w:pStyle w:val="a4"/>
        <w:numPr>
          <w:ilvl w:val="1"/>
          <w:numId w:val="1"/>
        </w:numPr>
        <w:tabs>
          <w:tab w:val="left" w:pos="713"/>
        </w:tabs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(конференции).</w:t>
      </w:r>
    </w:p>
    <w:p w:rsidR="00E56E52" w:rsidRDefault="00CC6317">
      <w:pPr>
        <w:pStyle w:val="a4"/>
        <w:numPr>
          <w:ilvl w:val="1"/>
          <w:numId w:val="1"/>
        </w:numPr>
        <w:tabs>
          <w:tab w:val="left" w:pos="713"/>
        </w:tabs>
        <w:spacing w:before="29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года.</w:t>
      </w:r>
    </w:p>
    <w:p w:rsidR="00E56E52" w:rsidRDefault="00CC6317">
      <w:pPr>
        <w:pStyle w:val="a4"/>
        <w:numPr>
          <w:ilvl w:val="1"/>
          <w:numId w:val="1"/>
        </w:numPr>
        <w:tabs>
          <w:tab w:val="left" w:pos="727"/>
        </w:tabs>
        <w:spacing w:before="31"/>
        <w:ind w:left="112" w:right="109" w:firstLine="0"/>
        <w:rPr>
          <w:sz w:val="24"/>
        </w:rPr>
      </w:pPr>
      <w:r>
        <w:rPr>
          <w:sz w:val="24"/>
        </w:rPr>
        <w:t>Документация Общего собрания (конференции) хранится в делах школы и передается по акту (при смене руководителя, передаче в архив).</w:t>
      </w:r>
    </w:p>
    <w:sectPr w:rsidR="00E56E52">
      <w:pgSz w:w="11910" w:h="16840"/>
      <w:pgMar w:top="4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46207"/>
    <w:multiLevelType w:val="multilevel"/>
    <w:tmpl w:val="F912D998"/>
    <w:lvl w:ilvl="0">
      <w:start w:val="1"/>
      <w:numFmt w:val="decimal"/>
      <w:lvlText w:val="%1."/>
      <w:lvlJc w:val="left"/>
      <w:pPr>
        <w:ind w:left="593" w:hanging="4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8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6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447"/>
      </w:pPr>
      <w:rPr>
        <w:rFonts w:hint="default"/>
        <w:lang w:val="ru-RU" w:eastAsia="en-US" w:bidi="ar-SA"/>
      </w:rPr>
    </w:lvl>
  </w:abstractNum>
  <w:abstractNum w:abstractNumId="1">
    <w:nsid w:val="26BE0F24"/>
    <w:multiLevelType w:val="multilevel"/>
    <w:tmpl w:val="3CE2329C"/>
    <w:lvl w:ilvl="0">
      <w:start w:val="5"/>
      <w:numFmt w:val="decimal"/>
      <w:lvlText w:val="%1"/>
      <w:lvlJc w:val="left"/>
      <w:pPr>
        <w:ind w:left="713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3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2">
    <w:nsid w:val="51CE1192"/>
    <w:multiLevelType w:val="hybridMultilevel"/>
    <w:tmpl w:val="6D189284"/>
    <w:lvl w:ilvl="0" w:tplc="3F8EB13A">
      <w:start w:val="1"/>
      <w:numFmt w:val="decimal"/>
      <w:lvlText w:val="%1."/>
      <w:lvlJc w:val="left"/>
      <w:pPr>
        <w:ind w:left="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A22CA0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73A63ACE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67303D70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612413EC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5" w:tplc="A9CEBCA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E60E462C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5FBAB64E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8" w:tplc="4DBEEC48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3">
    <w:nsid w:val="6AD96281"/>
    <w:multiLevelType w:val="multilevel"/>
    <w:tmpl w:val="1B8C14D8"/>
    <w:lvl w:ilvl="0">
      <w:start w:val="3"/>
      <w:numFmt w:val="decimal"/>
      <w:lvlText w:val="%1"/>
      <w:lvlJc w:val="left"/>
      <w:pPr>
        <w:ind w:left="112" w:hanging="52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2" w:hanging="5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·"/>
      <w:lvlJc w:val="left"/>
      <w:pPr>
        <w:ind w:left="112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7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77"/>
      </w:pPr>
      <w:rPr>
        <w:rFonts w:hint="default"/>
        <w:lang w:val="ru-RU" w:eastAsia="en-US" w:bidi="ar-SA"/>
      </w:rPr>
    </w:lvl>
  </w:abstractNum>
  <w:abstractNum w:abstractNumId="4">
    <w:nsid w:val="6C53040D"/>
    <w:multiLevelType w:val="multilevel"/>
    <w:tmpl w:val="1FCC3F00"/>
    <w:lvl w:ilvl="0">
      <w:start w:val="3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6E52"/>
    <w:rsid w:val="00CC6317"/>
    <w:rsid w:val="00E5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C63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31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C63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3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Учитель</cp:lastModifiedBy>
  <cp:revision>2</cp:revision>
  <dcterms:created xsi:type="dcterms:W3CDTF">2024-02-16T12:12:00Z</dcterms:created>
  <dcterms:modified xsi:type="dcterms:W3CDTF">2024-02-16T12:13:00Z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2024-02-16T00:00:00Z</vt:filetime>
  </property>
  <property fmtid="{D5CDD505-2E9C-101B-9397-08002B2CF9AE}" pid="5" name="Producer">
    <vt:lpwstr>3-Heights(TM) PDF Security Shell 4.8.25.2 (http://www.pdf-tools.com)</vt:lpwstr>
  </property>
</Properties>
</file>